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232950" w14:textId="26A8E1DA" w:rsidR="00ED11B4" w:rsidRDefault="00ED11B4" w:rsidP="00442965">
      <w:pPr>
        <w:jc w:val="center"/>
        <w:rPr>
          <w:rFonts w:ascii="黑体" w:eastAsia="黑体" w:hAnsi="黑体"/>
          <w:sz w:val="52"/>
          <w:szCs w:val="52"/>
        </w:rPr>
      </w:pPr>
      <w:r w:rsidRPr="00442965">
        <w:rPr>
          <w:rFonts w:ascii="黑体" w:eastAsia="黑体" w:hAnsi="黑体" w:hint="eastAsia"/>
          <w:sz w:val="52"/>
          <w:szCs w:val="52"/>
        </w:rPr>
        <w:t>Lotus操作手册</w:t>
      </w:r>
    </w:p>
    <w:p w14:paraId="7FC35D5D" w14:textId="77777777" w:rsidR="00442965" w:rsidRPr="00442965" w:rsidRDefault="00442965" w:rsidP="00442965">
      <w:pPr>
        <w:jc w:val="center"/>
        <w:rPr>
          <w:rFonts w:ascii="黑体" w:eastAsia="黑体" w:hAnsi="黑体" w:hint="eastAsia"/>
          <w:sz w:val="52"/>
          <w:szCs w:val="52"/>
        </w:rPr>
      </w:pPr>
    </w:p>
    <w:p w14:paraId="234A25DA" w14:textId="77777777" w:rsidR="00ED11B4" w:rsidRDefault="00ED11B4" w:rsidP="00ED11B4">
      <w:pPr>
        <w:jc w:val="center"/>
        <w:rPr>
          <w:sz w:val="28"/>
          <w:szCs w:val="28"/>
        </w:rPr>
      </w:pPr>
      <w:r w:rsidRPr="00B02DAF">
        <w:rPr>
          <w:rFonts w:hint="eastAsia"/>
          <w:sz w:val="28"/>
          <w:szCs w:val="28"/>
        </w:rPr>
        <w:t>华南理工大学土木与交通学院</w:t>
      </w:r>
    </w:p>
    <w:p w14:paraId="499E4BC9" w14:textId="77777777" w:rsidR="00ED11B4" w:rsidRDefault="00ED11B4" w:rsidP="00ED11B4">
      <w:pPr>
        <w:jc w:val="center"/>
        <w:rPr>
          <w:sz w:val="28"/>
          <w:szCs w:val="28"/>
        </w:rPr>
      </w:pPr>
      <w:r w:rsidRPr="00B02DAF">
        <w:rPr>
          <w:rFonts w:hint="eastAsia"/>
          <w:sz w:val="28"/>
          <w:szCs w:val="28"/>
        </w:rPr>
        <w:t>广州船艏科技有限公司</w:t>
      </w:r>
    </w:p>
    <w:p w14:paraId="58CE4558" w14:textId="77777777" w:rsidR="00ED11B4" w:rsidRDefault="00ED11B4" w:rsidP="00ED11B4">
      <w:pPr>
        <w:jc w:val="center"/>
        <w:rPr>
          <w:sz w:val="28"/>
          <w:szCs w:val="28"/>
        </w:rPr>
      </w:pPr>
    </w:p>
    <w:p w14:paraId="24954876" w14:textId="77777777" w:rsidR="00DE60DF" w:rsidRDefault="00DE60DF" w:rsidP="00ED11B4">
      <w:pPr>
        <w:jc w:val="center"/>
        <w:rPr>
          <w:sz w:val="28"/>
          <w:szCs w:val="28"/>
        </w:rPr>
      </w:pPr>
    </w:p>
    <w:p w14:paraId="209F918A" w14:textId="77777777" w:rsidR="00DE60DF" w:rsidRDefault="00DE60DF" w:rsidP="00ED11B4">
      <w:pPr>
        <w:jc w:val="center"/>
        <w:rPr>
          <w:sz w:val="28"/>
          <w:szCs w:val="28"/>
        </w:rPr>
      </w:pPr>
    </w:p>
    <w:p w14:paraId="04B58BB6" w14:textId="77777777" w:rsidR="00DE60DF" w:rsidRDefault="00DE60DF" w:rsidP="00ED11B4">
      <w:pPr>
        <w:jc w:val="center"/>
        <w:rPr>
          <w:sz w:val="28"/>
          <w:szCs w:val="28"/>
        </w:rPr>
      </w:pPr>
    </w:p>
    <w:p w14:paraId="55863F60" w14:textId="77777777" w:rsidR="00DE60DF" w:rsidRDefault="00DE60DF" w:rsidP="00ED11B4">
      <w:pPr>
        <w:jc w:val="center"/>
        <w:rPr>
          <w:sz w:val="28"/>
          <w:szCs w:val="28"/>
        </w:rPr>
      </w:pPr>
    </w:p>
    <w:p w14:paraId="42FC3FDC" w14:textId="77777777" w:rsidR="00DE60DF" w:rsidRDefault="00DE60DF" w:rsidP="00ED11B4">
      <w:pPr>
        <w:jc w:val="center"/>
        <w:rPr>
          <w:sz w:val="28"/>
          <w:szCs w:val="28"/>
        </w:rPr>
      </w:pPr>
    </w:p>
    <w:p w14:paraId="1AE6F434" w14:textId="77777777" w:rsidR="00DE60DF" w:rsidRDefault="00DE60DF" w:rsidP="00ED11B4">
      <w:pPr>
        <w:jc w:val="center"/>
        <w:rPr>
          <w:sz w:val="28"/>
          <w:szCs w:val="28"/>
        </w:rPr>
      </w:pPr>
    </w:p>
    <w:p w14:paraId="2DD6527D" w14:textId="77777777" w:rsidR="00DE60DF" w:rsidRDefault="00DE60DF" w:rsidP="00ED11B4">
      <w:pPr>
        <w:jc w:val="center"/>
        <w:rPr>
          <w:sz w:val="28"/>
          <w:szCs w:val="28"/>
        </w:rPr>
      </w:pPr>
    </w:p>
    <w:p w14:paraId="099B01A7" w14:textId="77777777" w:rsidR="00DE60DF" w:rsidRDefault="00DE60DF" w:rsidP="00ED11B4">
      <w:pPr>
        <w:jc w:val="center"/>
        <w:rPr>
          <w:sz w:val="28"/>
          <w:szCs w:val="28"/>
        </w:rPr>
      </w:pPr>
    </w:p>
    <w:p w14:paraId="4B0775C9" w14:textId="77777777" w:rsidR="00DE60DF" w:rsidRDefault="00DE60DF" w:rsidP="00ED11B4">
      <w:pPr>
        <w:jc w:val="center"/>
        <w:rPr>
          <w:sz w:val="28"/>
          <w:szCs w:val="28"/>
        </w:rPr>
      </w:pPr>
    </w:p>
    <w:p w14:paraId="10263AFA" w14:textId="77777777" w:rsidR="00DE60DF" w:rsidRDefault="00DE60DF" w:rsidP="00ED11B4">
      <w:pPr>
        <w:jc w:val="center"/>
        <w:rPr>
          <w:sz w:val="28"/>
          <w:szCs w:val="28"/>
        </w:rPr>
      </w:pPr>
    </w:p>
    <w:p w14:paraId="1B4C0252" w14:textId="77777777" w:rsidR="00DE60DF" w:rsidRPr="00B02DAF" w:rsidRDefault="00DE60DF" w:rsidP="00ED11B4">
      <w:pPr>
        <w:jc w:val="center"/>
        <w:rPr>
          <w:rFonts w:hint="eastAsia"/>
          <w:sz w:val="28"/>
          <w:szCs w:val="28"/>
        </w:rPr>
      </w:pPr>
    </w:p>
    <w:p w14:paraId="7C472D50" w14:textId="77777777" w:rsidR="00ED11B4" w:rsidRPr="00B02DAF" w:rsidRDefault="00ED11B4" w:rsidP="00ED11B4">
      <w:pPr>
        <w:jc w:val="center"/>
        <w:rPr>
          <w:sz w:val="28"/>
          <w:szCs w:val="28"/>
        </w:rPr>
      </w:pPr>
      <w:r w:rsidRPr="00B02DAF">
        <w:rPr>
          <w:rFonts w:hint="eastAsia"/>
          <w:sz w:val="28"/>
          <w:szCs w:val="28"/>
        </w:rPr>
        <w:t>刘虓</w:t>
      </w:r>
    </w:p>
    <w:p w14:paraId="51A248ED" w14:textId="77777777" w:rsidR="00ED11B4" w:rsidRPr="00B02DAF" w:rsidRDefault="00ED11B4" w:rsidP="00ED11B4">
      <w:pPr>
        <w:jc w:val="center"/>
        <w:rPr>
          <w:sz w:val="28"/>
          <w:szCs w:val="28"/>
        </w:rPr>
      </w:pPr>
      <w:r w:rsidRPr="00B02DAF">
        <w:rPr>
          <w:rFonts w:hint="eastAsia"/>
          <w:sz w:val="28"/>
          <w:szCs w:val="28"/>
        </w:rPr>
        <w:t>13824470757</w:t>
      </w:r>
    </w:p>
    <w:p w14:paraId="59D49778" w14:textId="77777777" w:rsidR="00ED11B4" w:rsidRPr="00B02DAF" w:rsidRDefault="00ED11B4" w:rsidP="00ED11B4">
      <w:pPr>
        <w:jc w:val="center"/>
        <w:rPr>
          <w:sz w:val="28"/>
          <w:szCs w:val="28"/>
        </w:rPr>
      </w:pPr>
      <w:r w:rsidRPr="00B02DAF">
        <w:rPr>
          <w:sz w:val="28"/>
          <w:szCs w:val="28"/>
        </w:rPr>
        <w:t>l</w:t>
      </w:r>
      <w:r w:rsidRPr="00B02DAF">
        <w:rPr>
          <w:rFonts w:hint="eastAsia"/>
          <w:sz w:val="28"/>
          <w:szCs w:val="28"/>
        </w:rPr>
        <w:t>iu</w:t>
      </w:r>
      <w:r w:rsidRPr="00B02DAF">
        <w:rPr>
          <w:sz w:val="28"/>
          <w:szCs w:val="28"/>
        </w:rPr>
        <w:t>xiao@scut.edu.cn</w:t>
      </w:r>
    </w:p>
    <w:p w14:paraId="606942FB" w14:textId="4BC3BB99" w:rsidR="00ED11B4" w:rsidRDefault="00000000" w:rsidP="00442965">
      <w:pPr>
        <w:jc w:val="center"/>
        <w:rPr>
          <w:rStyle w:val="a8"/>
          <w:sz w:val="28"/>
          <w:szCs w:val="28"/>
        </w:rPr>
      </w:pPr>
      <w:hyperlink r:id="rId7" w:history="1">
        <w:r w:rsidR="00ED11B4" w:rsidRPr="00B02DAF">
          <w:rPr>
            <w:rStyle w:val="a8"/>
            <w:rFonts w:hint="eastAsia"/>
            <w:sz w:val="28"/>
            <w:szCs w:val="28"/>
          </w:rPr>
          <w:t>w</w:t>
        </w:r>
        <w:r w:rsidR="00ED11B4" w:rsidRPr="00B02DAF">
          <w:rPr>
            <w:rStyle w:val="a8"/>
            <w:sz w:val="28"/>
            <w:szCs w:val="28"/>
          </w:rPr>
          <w:t>ww.huagongchuanhai.cn</w:t>
        </w:r>
      </w:hyperlink>
    </w:p>
    <w:p w14:paraId="40115C4D" w14:textId="77777777" w:rsidR="00ED11B4" w:rsidRDefault="00ED11B4" w:rsidP="00ED11B4"/>
    <w:p w14:paraId="72460BDD" w14:textId="77777777" w:rsidR="006C2EF7" w:rsidRDefault="006C2EF7">
      <w:pPr>
        <w:widowControl/>
        <w:jc w:val="left"/>
        <w:sectPr w:rsidR="006C2EF7" w:rsidSect="008713D3">
          <w:footerReference w:type="default" r:id="rId8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sdt>
      <w:sdtPr>
        <w:rPr>
          <w:lang w:val="zh-CN"/>
        </w:rPr>
        <w:id w:val="-3755833"/>
        <w:docPartObj>
          <w:docPartGallery w:val="Table of Contents"/>
          <w:docPartUnique/>
        </w:docPartObj>
      </w:sdtPr>
      <w:sdtEndPr>
        <w:rPr>
          <w:rFonts w:ascii="Times New Roman" w:eastAsia="宋体" w:hAnsi="Times New Roman" w:cstheme="minorBidi"/>
          <w:b/>
          <w:bCs/>
          <w:color w:val="auto"/>
          <w:kern w:val="2"/>
          <w:sz w:val="21"/>
          <w:szCs w:val="22"/>
        </w:rPr>
      </w:sdtEndPr>
      <w:sdtContent>
        <w:p w14:paraId="533EAD97" w14:textId="4375239A" w:rsidR="00442965" w:rsidRDefault="00442965" w:rsidP="006C2EF7">
          <w:pPr>
            <w:pStyle w:val="TOC"/>
            <w:jc w:val="center"/>
            <w:rPr>
              <w:rFonts w:hint="eastAsia"/>
            </w:rPr>
          </w:pPr>
          <w:r>
            <w:rPr>
              <w:lang w:val="zh-CN"/>
            </w:rPr>
            <w:t>目录</w:t>
          </w:r>
        </w:p>
        <w:p w14:paraId="3773C46E" w14:textId="3A7FBAC4" w:rsidR="00D36BA9" w:rsidRDefault="00442965">
          <w:pPr>
            <w:pStyle w:val="TOC1"/>
            <w:tabs>
              <w:tab w:val="right" w:leader="dot" w:pos="8296"/>
            </w:tabs>
            <w:rPr>
              <w:rFonts w:cstheme="minorBidi" w:hint="eastAsia"/>
              <w:noProof/>
              <w:kern w:val="2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rPr>
              <w:rFonts w:hint="eastAsia"/>
            </w:rPr>
            <w:fldChar w:fldCharType="separate"/>
          </w:r>
          <w:hyperlink w:anchor="_Toc173696444" w:history="1">
            <w:r w:rsidR="00D36BA9" w:rsidRPr="00FB45A7">
              <w:rPr>
                <w:rStyle w:val="a8"/>
                <w:rFonts w:hint="eastAsia"/>
                <w:noProof/>
              </w:rPr>
              <w:t>1快速入门</w:t>
            </w:r>
            <w:r w:rsidR="00D36BA9">
              <w:rPr>
                <w:rFonts w:hint="eastAsia"/>
                <w:noProof/>
                <w:webHidden/>
              </w:rPr>
              <w:tab/>
            </w:r>
            <w:r w:rsidR="00D36BA9">
              <w:rPr>
                <w:rFonts w:hint="eastAsia"/>
                <w:noProof/>
                <w:webHidden/>
              </w:rPr>
              <w:fldChar w:fldCharType="begin"/>
            </w:r>
            <w:r w:rsidR="00D36BA9">
              <w:rPr>
                <w:rFonts w:hint="eastAsia"/>
                <w:noProof/>
                <w:webHidden/>
              </w:rPr>
              <w:instrText xml:space="preserve"> </w:instrText>
            </w:r>
            <w:r w:rsidR="00D36BA9">
              <w:rPr>
                <w:noProof/>
                <w:webHidden/>
              </w:rPr>
              <w:instrText>PAGEREF _Toc173696444 \h</w:instrText>
            </w:r>
            <w:r w:rsidR="00D36BA9">
              <w:rPr>
                <w:rFonts w:hint="eastAsia"/>
                <w:noProof/>
                <w:webHidden/>
              </w:rPr>
              <w:instrText xml:space="preserve"> </w:instrText>
            </w:r>
            <w:r w:rsidR="00D36BA9">
              <w:rPr>
                <w:rFonts w:hint="eastAsia"/>
                <w:noProof/>
                <w:webHidden/>
              </w:rPr>
            </w:r>
            <w:r w:rsidR="00D36BA9">
              <w:rPr>
                <w:rFonts w:hint="eastAsia"/>
                <w:noProof/>
                <w:webHidden/>
              </w:rPr>
              <w:fldChar w:fldCharType="separate"/>
            </w:r>
            <w:r w:rsidR="00D36BA9">
              <w:rPr>
                <w:rFonts w:hint="eastAsia"/>
                <w:noProof/>
                <w:webHidden/>
              </w:rPr>
              <w:t>1</w:t>
            </w:r>
            <w:r w:rsidR="00D36BA9"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6F438D78" w14:textId="0736D654" w:rsidR="00D36BA9" w:rsidRDefault="00D36BA9">
          <w:pPr>
            <w:pStyle w:val="TOC1"/>
            <w:tabs>
              <w:tab w:val="right" w:leader="dot" w:pos="8296"/>
            </w:tabs>
            <w:rPr>
              <w:rFonts w:cstheme="minorBidi" w:hint="eastAsia"/>
              <w:noProof/>
              <w:kern w:val="2"/>
              <w:sz w:val="21"/>
              <w14:ligatures w14:val="standardContextual"/>
            </w:rPr>
          </w:pPr>
          <w:hyperlink w:anchor="_Toc173696445" w:history="1">
            <w:r w:rsidRPr="00FB45A7">
              <w:rPr>
                <w:rStyle w:val="a8"/>
                <w:rFonts w:hint="eastAsia"/>
                <w:noProof/>
              </w:rPr>
              <w:t>2详细使用说明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_Toc173696445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1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0D9728D0" w14:textId="76F7F654" w:rsidR="00D36BA9" w:rsidRDefault="00D36BA9">
          <w:pPr>
            <w:pStyle w:val="TOC1"/>
            <w:tabs>
              <w:tab w:val="right" w:leader="dot" w:pos="8296"/>
            </w:tabs>
            <w:rPr>
              <w:rFonts w:cstheme="minorBidi" w:hint="eastAsia"/>
              <w:noProof/>
              <w:kern w:val="2"/>
              <w:sz w:val="21"/>
              <w14:ligatures w14:val="standardContextual"/>
            </w:rPr>
          </w:pPr>
          <w:hyperlink w:anchor="_Toc173696446" w:history="1">
            <w:r w:rsidRPr="00FB45A7">
              <w:rPr>
                <w:rStyle w:val="a8"/>
                <w:rFonts w:hint="eastAsia"/>
                <w:noProof/>
              </w:rPr>
              <w:t>3LTS文件格式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_Toc173696446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2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7B055C8C" w14:textId="30D9053B" w:rsidR="00D36BA9" w:rsidRDefault="00D36BA9">
          <w:pPr>
            <w:pStyle w:val="TOC1"/>
            <w:tabs>
              <w:tab w:val="right" w:leader="dot" w:pos="8296"/>
            </w:tabs>
            <w:rPr>
              <w:rFonts w:cstheme="minorBidi" w:hint="eastAsia"/>
              <w:noProof/>
              <w:kern w:val="2"/>
              <w:sz w:val="21"/>
              <w14:ligatures w14:val="standardContextual"/>
            </w:rPr>
          </w:pPr>
          <w:hyperlink w:anchor="_Toc173696447" w:history="1">
            <w:r w:rsidRPr="00FB45A7">
              <w:rPr>
                <w:rStyle w:val="a8"/>
                <w:rFonts w:hint="eastAsia"/>
                <w:noProof/>
              </w:rPr>
              <w:t>4进阶操作技巧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_Toc173696447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2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17BC4E6A" w14:textId="504FD2F6" w:rsidR="00D36BA9" w:rsidRDefault="00D36BA9">
          <w:pPr>
            <w:pStyle w:val="TOC2"/>
            <w:tabs>
              <w:tab w:val="right" w:leader="dot" w:pos="8296"/>
            </w:tabs>
            <w:rPr>
              <w:rFonts w:cstheme="minorBidi" w:hint="eastAsia"/>
              <w:noProof/>
              <w:kern w:val="2"/>
              <w:sz w:val="21"/>
              <w14:ligatures w14:val="standardContextual"/>
            </w:rPr>
          </w:pPr>
          <w:hyperlink w:anchor="_Toc173696448" w:history="1">
            <w:r w:rsidRPr="00FB45A7">
              <w:rPr>
                <w:rStyle w:val="a8"/>
                <w:rFonts w:hint="eastAsia"/>
                <w:noProof/>
              </w:rPr>
              <w:t>4.1多边形和梁线拾取技巧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_Toc173696448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2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26966C1F" w14:textId="2E18ED2F" w:rsidR="00442965" w:rsidRDefault="00442965">
          <w:pPr>
            <w:rPr>
              <w:rFonts w:hint="eastAsia"/>
            </w:rPr>
          </w:pPr>
          <w:r>
            <w:rPr>
              <w:b/>
              <w:bCs/>
              <w:lang w:val="zh-CN"/>
            </w:rPr>
            <w:fldChar w:fldCharType="end"/>
          </w:r>
        </w:p>
      </w:sdtContent>
    </w:sdt>
    <w:p w14:paraId="04421626" w14:textId="77777777" w:rsidR="006C2EF7" w:rsidRDefault="006C2EF7">
      <w:pPr>
        <w:widowControl/>
        <w:jc w:val="left"/>
        <w:sectPr w:rsidR="006C2EF7" w:rsidSect="008713D3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19CD462A" w14:textId="6CE82A12" w:rsidR="006C2EF7" w:rsidRDefault="00F502E9" w:rsidP="006C2EF7">
      <w:pPr>
        <w:pStyle w:val="1"/>
      </w:pPr>
      <w:bookmarkStart w:id="0" w:name="_Toc148951152"/>
      <w:bookmarkStart w:id="1" w:name="_Toc173696444"/>
      <w:r>
        <w:rPr>
          <w:rFonts w:hint="eastAsia"/>
        </w:rPr>
        <w:lastRenderedPageBreak/>
        <w:t>1</w:t>
      </w:r>
      <w:r w:rsidR="006C2EF7">
        <w:rPr>
          <w:rFonts w:hint="eastAsia"/>
        </w:rPr>
        <w:t>快速</w:t>
      </w:r>
      <w:bookmarkEnd w:id="0"/>
      <w:r w:rsidR="006C2EF7">
        <w:rPr>
          <w:rFonts w:hint="eastAsia"/>
        </w:rPr>
        <w:t>入门</w:t>
      </w:r>
      <w:bookmarkEnd w:id="1"/>
    </w:p>
    <w:p w14:paraId="730980A9" w14:textId="16AE8BDC" w:rsidR="006C2EF7" w:rsidRDefault="006C2EF7" w:rsidP="006C2EF7">
      <w:r>
        <w:rPr>
          <w:rFonts w:hint="eastAsia"/>
        </w:rPr>
        <w:t>1</w:t>
      </w:r>
      <w:r>
        <w:t>.</w:t>
      </w:r>
      <w:r>
        <w:rPr>
          <w:rFonts w:hint="eastAsia"/>
        </w:rPr>
        <w:t>运行“</w:t>
      </w:r>
      <w:r w:rsidRPr="006F2E07">
        <w:rPr>
          <w:rFonts w:hint="eastAsia"/>
        </w:rPr>
        <w:t>Lotus.exe</w:t>
      </w:r>
      <w:r>
        <w:rPr>
          <w:rFonts w:hint="eastAsia"/>
        </w:rPr>
        <w:t>”</w:t>
      </w:r>
    </w:p>
    <w:p w14:paraId="4E99D791" w14:textId="77777777" w:rsidR="006C2EF7" w:rsidRDefault="006C2EF7" w:rsidP="006C2EF7"/>
    <w:p w14:paraId="7EEFBF65" w14:textId="77777777" w:rsidR="006C2EF7" w:rsidRPr="006F2E07" w:rsidRDefault="006C2EF7" w:rsidP="006C2EF7">
      <w:pPr>
        <w:rPr>
          <w:vertAlign w:val="superscript"/>
        </w:rPr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打开</w:t>
      </w:r>
      <w:r>
        <w:rPr>
          <w:rFonts w:hint="eastAsia"/>
        </w:rPr>
        <w:t>*</w:t>
      </w:r>
      <w:r>
        <w:t>.</w:t>
      </w:r>
      <w:proofErr w:type="spellStart"/>
      <w:r>
        <w:t>lts</w:t>
      </w:r>
      <w:proofErr w:type="spellEnd"/>
      <w:r>
        <w:rPr>
          <w:rFonts w:hint="eastAsia"/>
        </w:rPr>
        <w:t>文件</w:t>
      </w:r>
      <w:r>
        <w:rPr>
          <w:rFonts w:hint="eastAsia"/>
        </w:rPr>
        <w:t>(F</w:t>
      </w:r>
      <w:r>
        <w:t>ile-&gt;Open)</w:t>
      </w:r>
      <w:r>
        <w:rPr>
          <w:rFonts w:hint="eastAsia"/>
        </w:rPr>
        <w:t>，比如“</w:t>
      </w:r>
      <w:r w:rsidRPr="006F2E07">
        <w:rPr>
          <w:rFonts w:hint="eastAsia"/>
        </w:rPr>
        <w:t>静力算例</w:t>
      </w:r>
      <w:r w:rsidRPr="006F2E07">
        <w:rPr>
          <w:rFonts w:hint="eastAsia"/>
        </w:rPr>
        <w:t>-deck(</w:t>
      </w:r>
      <w:proofErr w:type="spellStart"/>
      <w:r w:rsidRPr="006F2E07">
        <w:rPr>
          <w:rFonts w:hint="eastAsia"/>
        </w:rPr>
        <w:t>T,L,CBeam</w:t>
      </w:r>
      <w:proofErr w:type="spellEnd"/>
      <w:r w:rsidRPr="006F2E07">
        <w:rPr>
          <w:rFonts w:hint="eastAsia"/>
        </w:rPr>
        <w:t>).</w:t>
      </w:r>
      <w:proofErr w:type="spellStart"/>
      <w:r w:rsidRPr="006F2E07">
        <w:rPr>
          <w:rFonts w:hint="eastAsia"/>
        </w:rPr>
        <w:t>lts</w:t>
      </w:r>
      <w:proofErr w:type="spellEnd"/>
      <w:r>
        <w:rPr>
          <w:rFonts w:hint="eastAsia"/>
        </w:rPr>
        <w:t>”</w:t>
      </w:r>
      <w:r>
        <w:rPr>
          <w:rFonts w:hint="eastAsia"/>
          <w:vertAlign w:val="superscript"/>
        </w:rPr>
        <w:t>注</w:t>
      </w:r>
    </w:p>
    <w:p w14:paraId="4E8E9135" w14:textId="0E7854AF" w:rsidR="006C2EF7" w:rsidRPr="006F2E07" w:rsidRDefault="006C2EF7" w:rsidP="006C2EF7">
      <w:pPr>
        <w:rPr>
          <w:sz w:val="18"/>
          <w:szCs w:val="18"/>
        </w:rPr>
      </w:pPr>
      <w:r w:rsidRPr="006F2E07">
        <w:rPr>
          <w:rFonts w:hint="eastAsia"/>
          <w:sz w:val="18"/>
          <w:szCs w:val="18"/>
        </w:rPr>
        <w:t>注：</w:t>
      </w:r>
      <w:proofErr w:type="spellStart"/>
      <w:r w:rsidRPr="006F2E07">
        <w:rPr>
          <w:rFonts w:hint="eastAsia"/>
          <w:sz w:val="18"/>
          <w:szCs w:val="18"/>
        </w:rPr>
        <w:t>l</w:t>
      </w:r>
      <w:r w:rsidRPr="006F2E07">
        <w:rPr>
          <w:sz w:val="18"/>
          <w:szCs w:val="18"/>
        </w:rPr>
        <w:t>ts</w:t>
      </w:r>
      <w:proofErr w:type="spellEnd"/>
      <w:r w:rsidRPr="006F2E07">
        <w:rPr>
          <w:rFonts w:hint="eastAsia"/>
          <w:sz w:val="18"/>
          <w:szCs w:val="18"/>
        </w:rPr>
        <w:t>文件要和所有</w:t>
      </w:r>
      <w:r w:rsidRPr="006F2E07">
        <w:rPr>
          <w:rFonts w:hint="eastAsia"/>
          <w:sz w:val="18"/>
          <w:szCs w:val="18"/>
        </w:rPr>
        <w:t>*.</w:t>
      </w:r>
      <w:r w:rsidRPr="006F2E07">
        <w:rPr>
          <w:sz w:val="18"/>
          <w:szCs w:val="18"/>
        </w:rPr>
        <w:t>exe</w:t>
      </w:r>
      <w:r w:rsidRPr="006F2E07">
        <w:rPr>
          <w:rFonts w:hint="eastAsia"/>
          <w:sz w:val="18"/>
          <w:szCs w:val="18"/>
        </w:rPr>
        <w:t>文件</w:t>
      </w:r>
      <w:r w:rsidRPr="006F2E07">
        <w:rPr>
          <w:rFonts w:hint="eastAsia"/>
          <w:sz w:val="18"/>
          <w:szCs w:val="18"/>
        </w:rPr>
        <w:t>(</w:t>
      </w:r>
      <w:r w:rsidRPr="006F2E07">
        <w:rPr>
          <w:rFonts w:hint="eastAsia"/>
          <w:sz w:val="18"/>
          <w:szCs w:val="18"/>
        </w:rPr>
        <w:t>“</w:t>
      </w:r>
      <w:r w:rsidRPr="006F2E07">
        <w:rPr>
          <w:rFonts w:hint="eastAsia"/>
          <w:sz w:val="18"/>
          <w:szCs w:val="18"/>
        </w:rPr>
        <w:t>Lotus.exe</w:t>
      </w:r>
      <w:r w:rsidRPr="006F2E07">
        <w:rPr>
          <w:rFonts w:hint="eastAsia"/>
          <w:sz w:val="18"/>
          <w:szCs w:val="18"/>
        </w:rPr>
        <w:t>”、“</w:t>
      </w:r>
      <w:r w:rsidRPr="006F2E07">
        <w:rPr>
          <w:sz w:val="18"/>
          <w:szCs w:val="18"/>
        </w:rPr>
        <w:t>Shell+Beam.exe</w:t>
      </w:r>
      <w:r w:rsidRPr="006F2E07">
        <w:rPr>
          <w:rFonts w:hint="eastAsia"/>
          <w:sz w:val="18"/>
          <w:szCs w:val="18"/>
        </w:rPr>
        <w:t>”、“</w:t>
      </w:r>
      <w:r w:rsidRPr="006F2E07">
        <w:rPr>
          <w:sz w:val="18"/>
          <w:szCs w:val="18"/>
        </w:rPr>
        <w:t>Shell+Beam_Contour.exe</w:t>
      </w:r>
      <w:r w:rsidRPr="006F2E07">
        <w:rPr>
          <w:rFonts w:hint="eastAsia"/>
          <w:sz w:val="18"/>
          <w:szCs w:val="18"/>
        </w:rPr>
        <w:t>”、“</w:t>
      </w:r>
      <w:r w:rsidRPr="006F2E07">
        <w:rPr>
          <w:sz w:val="18"/>
          <w:szCs w:val="18"/>
        </w:rPr>
        <w:t>Shell+Beam_InertiaRelief.exe</w:t>
      </w:r>
      <w:r w:rsidRPr="006F2E07">
        <w:rPr>
          <w:rFonts w:hint="eastAsia"/>
          <w:sz w:val="18"/>
          <w:szCs w:val="18"/>
        </w:rPr>
        <w:t>”</w:t>
      </w:r>
      <w:r w:rsidRPr="006F2E07">
        <w:rPr>
          <w:sz w:val="18"/>
          <w:szCs w:val="18"/>
        </w:rPr>
        <w:t>)</w:t>
      </w:r>
      <w:r w:rsidRPr="006F2E07">
        <w:rPr>
          <w:rFonts w:hint="eastAsia"/>
          <w:sz w:val="18"/>
          <w:szCs w:val="18"/>
        </w:rPr>
        <w:t>放在同一个文件夹下。</w:t>
      </w:r>
    </w:p>
    <w:p w14:paraId="4E65807C" w14:textId="77777777" w:rsidR="006C2EF7" w:rsidRDefault="006C2EF7" w:rsidP="006C2EF7">
      <w:pPr>
        <w:jc w:val="center"/>
      </w:pPr>
      <w:r>
        <w:rPr>
          <w:noProof/>
        </w:rPr>
        <w:drawing>
          <wp:inline distT="0" distB="0" distL="0" distR="0" wp14:anchorId="36D8A8EA" wp14:editId="30D4ED27">
            <wp:extent cx="2486025" cy="1471082"/>
            <wp:effectExtent l="0" t="0" r="0" b="0"/>
            <wp:docPr id="108819793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19793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6220" cy="1477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D4BB5" w14:textId="44A85DCC" w:rsidR="006C2EF7" w:rsidRDefault="006C2EF7" w:rsidP="006C2EF7">
      <w:pPr>
        <w:pStyle w:val="a3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F502E9">
        <w:rPr>
          <w:rFonts w:hint="eastAsia"/>
        </w:rPr>
        <w:t xml:space="preserve"> Lotus</w:t>
      </w:r>
      <w:r w:rsidR="00F502E9">
        <w:rPr>
          <w:rFonts w:hint="eastAsia"/>
        </w:rPr>
        <w:t>模型</w:t>
      </w:r>
    </w:p>
    <w:p w14:paraId="26FEF3E8" w14:textId="77777777" w:rsidR="006C2EF7" w:rsidRDefault="006C2EF7" w:rsidP="006C2EF7">
      <w:r>
        <w:rPr>
          <w:rFonts w:hint="eastAsia"/>
        </w:rPr>
        <w:t>3.</w:t>
      </w:r>
      <w:r>
        <w:rPr>
          <w:rFonts w:hint="eastAsia"/>
        </w:rPr>
        <w:t>观察模型</w:t>
      </w:r>
    </w:p>
    <w:p w14:paraId="1DDFE379" w14:textId="77777777" w:rsidR="006C2EF7" w:rsidRDefault="006C2EF7" w:rsidP="006C2EF7">
      <w:r>
        <w:rPr>
          <w:rFonts w:hint="eastAsia"/>
        </w:rPr>
        <w:t>下拉菜单：</w:t>
      </w:r>
      <w:r>
        <w:rPr>
          <w:rFonts w:hint="eastAsia"/>
        </w:rPr>
        <w:t>V</w:t>
      </w:r>
      <w:r>
        <w:t>iew-&gt;View Kit:</w:t>
      </w:r>
    </w:p>
    <w:p w14:paraId="31266AC8" w14:textId="77777777" w:rsidR="006C2EF7" w:rsidRDefault="006C2EF7" w:rsidP="006C2EF7">
      <w:pPr>
        <w:jc w:val="center"/>
      </w:pPr>
      <w:r>
        <w:rPr>
          <w:noProof/>
        </w:rPr>
        <w:drawing>
          <wp:inline distT="0" distB="0" distL="0" distR="0" wp14:anchorId="739ACA54" wp14:editId="1450FE91">
            <wp:extent cx="1310924" cy="1701800"/>
            <wp:effectExtent l="0" t="0" r="3810" b="0"/>
            <wp:docPr id="189276180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2761809" name=""/>
                    <pic:cNvPicPr/>
                  </pic:nvPicPr>
                  <pic:blipFill rotWithShape="1">
                    <a:blip r:embed="rId10"/>
                    <a:srcRect r="59198" b="10487"/>
                    <a:stretch/>
                  </pic:blipFill>
                  <pic:spPr bwMode="auto">
                    <a:xfrm>
                      <a:off x="0" y="0"/>
                      <a:ext cx="1312476" cy="17038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72EC1D" w14:textId="395B5056" w:rsidR="006C2EF7" w:rsidRDefault="006C2EF7" w:rsidP="006C2EF7">
      <w:pPr>
        <w:pStyle w:val="a3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</w:rPr>
        <w:t xml:space="preserve"> </w:t>
      </w:r>
      <w:r w:rsidR="00F502E9">
        <w:rPr>
          <w:rFonts w:hint="eastAsia"/>
        </w:rPr>
        <w:t>观察工具对话框</w:t>
      </w:r>
    </w:p>
    <w:p w14:paraId="29DB3B9F" w14:textId="77777777" w:rsidR="006C2EF7" w:rsidRDefault="006C2EF7" w:rsidP="006C2EF7">
      <w:r>
        <w:rPr>
          <w:rFonts w:hint="eastAsia"/>
        </w:rPr>
        <w:t>重点体验：</w:t>
      </w:r>
      <w:r>
        <w:rPr>
          <w:rFonts w:hint="eastAsia"/>
        </w:rPr>
        <w:t>P</w:t>
      </w:r>
      <w:r>
        <w:t>an</w:t>
      </w:r>
      <w:r>
        <w:rPr>
          <w:rFonts w:hint="eastAsia"/>
        </w:rPr>
        <w:t>按钮：鼠标平移模型的同时滚动鼠标滚轮可以同时缩放模型。</w:t>
      </w:r>
    </w:p>
    <w:p w14:paraId="5A8B08BE" w14:textId="77777777" w:rsidR="006C2EF7" w:rsidRDefault="006C2EF7" w:rsidP="006C2EF7"/>
    <w:p w14:paraId="22DB53E4" w14:textId="77777777" w:rsidR="006C2EF7" w:rsidRDefault="006C2EF7" w:rsidP="006C2EF7">
      <w:r>
        <w:rPr>
          <w:rFonts w:hint="eastAsia"/>
        </w:rPr>
        <w:t>4</w:t>
      </w:r>
      <w:r>
        <w:t>.</w:t>
      </w:r>
      <w:r>
        <w:rPr>
          <w:rFonts w:hint="eastAsia"/>
        </w:rPr>
        <w:t>计算</w:t>
      </w:r>
    </w:p>
    <w:p w14:paraId="532E16C3" w14:textId="77777777" w:rsidR="006C2EF7" w:rsidRDefault="006C2EF7" w:rsidP="006C2EF7">
      <w:r>
        <w:t>Solve-&gt;Static Calculate</w:t>
      </w:r>
    </w:p>
    <w:p w14:paraId="2A2C14E0" w14:textId="77777777" w:rsidR="006C2EF7" w:rsidRDefault="006C2EF7" w:rsidP="006C2EF7"/>
    <w:p w14:paraId="7829ADA3" w14:textId="77777777" w:rsidR="006C2EF7" w:rsidRDefault="006C2EF7" w:rsidP="006C2EF7">
      <w:r>
        <w:rPr>
          <w:rFonts w:hint="eastAsia"/>
        </w:rPr>
        <w:t>5</w:t>
      </w:r>
      <w:r>
        <w:rPr>
          <w:rFonts w:hint="eastAsia"/>
        </w:rPr>
        <w:t>后处理</w:t>
      </w:r>
    </w:p>
    <w:p w14:paraId="71F7455E" w14:textId="77777777" w:rsidR="006C2EF7" w:rsidRDefault="006C2EF7" w:rsidP="006C2EF7">
      <w:r>
        <w:rPr>
          <w:rFonts w:hint="eastAsia"/>
        </w:rPr>
        <w:t>P</w:t>
      </w:r>
      <w:r>
        <w:t>ostprocess-&gt;</w:t>
      </w:r>
      <w:proofErr w:type="spellStart"/>
      <w:r>
        <w:t>StressContour</w:t>
      </w:r>
      <w:proofErr w:type="spellEnd"/>
    </w:p>
    <w:p w14:paraId="362D0A6E" w14:textId="77777777" w:rsidR="006C2EF7" w:rsidRDefault="006C2EF7" w:rsidP="006C2EF7"/>
    <w:p w14:paraId="78F5EB5C" w14:textId="001C8240" w:rsidR="006C2EF7" w:rsidRDefault="00F502E9" w:rsidP="006C2EF7">
      <w:pPr>
        <w:pStyle w:val="1"/>
      </w:pPr>
      <w:bookmarkStart w:id="2" w:name="_Toc148951153"/>
      <w:bookmarkStart w:id="3" w:name="_Toc173696445"/>
      <w:r>
        <w:rPr>
          <w:rFonts w:hint="eastAsia"/>
        </w:rPr>
        <w:t>2</w:t>
      </w:r>
      <w:r w:rsidR="006C2EF7">
        <w:rPr>
          <w:rFonts w:hint="eastAsia"/>
        </w:rPr>
        <w:t>详细使用说明</w:t>
      </w:r>
      <w:bookmarkEnd w:id="2"/>
      <w:bookmarkEnd w:id="3"/>
    </w:p>
    <w:p w14:paraId="0D531A9E" w14:textId="74D21334" w:rsidR="006C2EF7" w:rsidRDefault="006C2EF7" w:rsidP="00F502E9">
      <w:pPr>
        <w:ind w:firstLineChars="200" w:firstLine="420"/>
      </w:pPr>
      <w:r>
        <w:rPr>
          <w:rFonts w:hint="eastAsia"/>
        </w:rPr>
        <w:t>请参考</w:t>
      </w:r>
      <w:r w:rsidR="00F502E9">
        <w:rPr>
          <w:rFonts w:hint="eastAsia"/>
        </w:rPr>
        <w:t>如下视频链接</w:t>
      </w:r>
      <w:r>
        <w:rPr>
          <w:rFonts w:hint="eastAsia"/>
        </w:rPr>
        <w:t>：</w:t>
      </w:r>
    </w:p>
    <w:p w14:paraId="4830CBFB" w14:textId="77777777" w:rsidR="006C2EF7" w:rsidRDefault="006C2EF7" w:rsidP="006C2EF7">
      <w:hyperlink r:id="rId11" w:history="1">
        <w:r>
          <w:rPr>
            <w:rStyle w:val="a8"/>
          </w:rPr>
          <w:t>Lotus</w:t>
        </w:r>
        <w:r>
          <w:rPr>
            <w:rStyle w:val="a8"/>
          </w:rPr>
          <w:t>分析板梁组合结构</w:t>
        </w:r>
        <w:r>
          <w:rPr>
            <w:rStyle w:val="a8"/>
          </w:rPr>
          <w:t>(</w:t>
        </w:r>
        <w:r>
          <w:rPr>
            <w:rStyle w:val="a8"/>
          </w:rPr>
          <w:t>甲板</w:t>
        </w:r>
        <w:r>
          <w:rPr>
            <w:rStyle w:val="a8"/>
          </w:rPr>
          <w:t>)_</w:t>
        </w:r>
        <w:proofErr w:type="gramStart"/>
        <w:r>
          <w:rPr>
            <w:rStyle w:val="a8"/>
          </w:rPr>
          <w:t>哔</w:t>
        </w:r>
        <w:proofErr w:type="gramEnd"/>
        <w:r>
          <w:rPr>
            <w:rStyle w:val="a8"/>
          </w:rPr>
          <w:t>哩</w:t>
        </w:r>
        <w:proofErr w:type="gramStart"/>
        <w:r>
          <w:rPr>
            <w:rStyle w:val="a8"/>
          </w:rPr>
          <w:t>哔</w:t>
        </w:r>
        <w:proofErr w:type="gramEnd"/>
        <w:r>
          <w:rPr>
            <w:rStyle w:val="a8"/>
          </w:rPr>
          <w:t>哩</w:t>
        </w:r>
        <w:r>
          <w:rPr>
            <w:rStyle w:val="a8"/>
          </w:rPr>
          <w:t>_bilibili</w:t>
        </w:r>
      </w:hyperlink>
    </w:p>
    <w:p w14:paraId="130E38F3" w14:textId="77777777" w:rsidR="006C2EF7" w:rsidRDefault="006C2EF7" w:rsidP="006C2EF7">
      <w:hyperlink r:id="rId12" w:history="1">
        <w:r>
          <w:rPr>
            <w:rStyle w:val="a8"/>
          </w:rPr>
          <w:t>板梁组合惯性释放程序使用说明</w:t>
        </w:r>
        <w:r>
          <w:rPr>
            <w:rStyle w:val="a8"/>
          </w:rPr>
          <w:t>_</w:t>
        </w:r>
        <w:proofErr w:type="gramStart"/>
        <w:r>
          <w:rPr>
            <w:rStyle w:val="a8"/>
          </w:rPr>
          <w:t>哔</w:t>
        </w:r>
        <w:proofErr w:type="gramEnd"/>
        <w:r>
          <w:rPr>
            <w:rStyle w:val="a8"/>
          </w:rPr>
          <w:t>哩</w:t>
        </w:r>
        <w:proofErr w:type="gramStart"/>
        <w:r>
          <w:rPr>
            <w:rStyle w:val="a8"/>
          </w:rPr>
          <w:t>哔</w:t>
        </w:r>
        <w:proofErr w:type="gramEnd"/>
        <w:r>
          <w:rPr>
            <w:rStyle w:val="a8"/>
          </w:rPr>
          <w:t>哩</w:t>
        </w:r>
        <w:r>
          <w:rPr>
            <w:rStyle w:val="a8"/>
          </w:rPr>
          <w:t>_bilibili</w:t>
        </w:r>
      </w:hyperlink>
    </w:p>
    <w:p w14:paraId="23AB70CF" w14:textId="77777777" w:rsidR="006C2EF7" w:rsidRDefault="006C2EF7" w:rsidP="006C2EF7">
      <w:hyperlink r:id="rId13" w:history="1">
        <w:r>
          <w:rPr>
            <w:rStyle w:val="a8"/>
          </w:rPr>
          <w:t>胶水单元处理不连续网格</w:t>
        </w:r>
        <w:r>
          <w:rPr>
            <w:rStyle w:val="a8"/>
          </w:rPr>
          <w:t>_</w:t>
        </w:r>
        <w:proofErr w:type="gramStart"/>
        <w:r>
          <w:rPr>
            <w:rStyle w:val="a8"/>
          </w:rPr>
          <w:t>哔</w:t>
        </w:r>
        <w:proofErr w:type="gramEnd"/>
        <w:r>
          <w:rPr>
            <w:rStyle w:val="a8"/>
          </w:rPr>
          <w:t>哩</w:t>
        </w:r>
        <w:proofErr w:type="gramStart"/>
        <w:r>
          <w:rPr>
            <w:rStyle w:val="a8"/>
          </w:rPr>
          <w:t>哔</w:t>
        </w:r>
        <w:proofErr w:type="gramEnd"/>
        <w:r>
          <w:rPr>
            <w:rStyle w:val="a8"/>
          </w:rPr>
          <w:t>哩</w:t>
        </w:r>
        <w:r>
          <w:rPr>
            <w:rStyle w:val="a8"/>
          </w:rPr>
          <w:t>_bilibili</w:t>
        </w:r>
      </w:hyperlink>
    </w:p>
    <w:p w14:paraId="03138753" w14:textId="77777777" w:rsidR="006C2EF7" w:rsidRDefault="006C2EF7" w:rsidP="006C2EF7">
      <w:pPr>
        <w:rPr>
          <w:rStyle w:val="a8"/>
        </w:rPr>
      </w:pPr>
      <w:hyperlink r:id="rId14" w:history="1">
        <w:r>
          <w:rPr>
            <w:rStyle w:val="a8"/>
          </w:rPr>
          <w:t>Lotus</w:t>
        </w:r>
        <w:proofErr w:type="gramStart"/>
        <w:r>
          <w:rPr>
            <w:rStyle w:val="a8"/>
          </w:rPr>
          <w:t>计算总纵弯曲</w:t>
        </w:r>
        <w:proofErr w:type="gramEnd"/>
        <w:r>
          <w:rPr>
            <w:rStyle w:val="a8"/>
          </w:rPr>
          <w:t xml:space="preserve">-1 </w:t>
        </w:r>
        <w:r>
          <w:rPr>
            <w:rStyle w:val="a8"/>
          </w:rPr>
          <w:t>开篇</w:t>
        </w:r>
        <w:r>
          <w:rPr>
            <w:rStyle w:val="a8"/>
          </w:rPr>
          <w:t>_</w:t>
        </w:r>
        <w:proofErr w:type="gramStart"/>
        <w:r>
          <w:rPr>
            <w:rStyle w:val="a8"/>
          </w:rPr>
          <w:t>哔</w:t>
        </w:r>
        <w:proofErr w:type="gramEnd"/>
        <w:r>
          <w:rPr>
            <w:rStyle w:val="a8"/>
          </w:rPr>
          <w:t>哩</w:t>
        </w:r>
        <w:proofErr w:type="gramStart"/>
        <w:r>
          <w:rPr>
            <w:rStyle w:val="a8"/>
          </w:rPr>
          <w:t>哔</w:t>
        </w:r>
        <w:proofErr w:type="gramEnd"/>
        <w:r>
          <w:rPr>
            <w:rStyle w:val="a8"/>
          </w:rPr>
          <w:t>哩</w:t>
        </w:r>
        <w:r>
          <w:rPr>
            <w:rStyle w:val="a8"/>
          </w:rPr>
          <w:t>_bilibili</w:t>
        </w:r>
      </w:hyperlink>
    </w:p>
    <w:p w14:paraId="1F3B31A1" w14:textId="77777777" w:rsidR="006C2EF7" w:rsidRPr="006F2E07" w:rsidRDefault="006C2EF7" w:rsidP="006C2EF7">
      <w:hyperlink r:id="rId15" w:history="1">
        <w:r>
          <w:rPr>
            <w:rStyle w:val="a8"/>
          </w:rPr>
          <w:t>鹦鹉螺（</w:t>
        </w:r>
        <w:r>
          <w:rPr>
            <w:rStyle w:val="a8"/>
          </w:rPr>
          <w:t>Nautilus</w:t>
        </w:r>
        <w:r>
          <w:rPr>
            <w:rStyle w:val="a8"/>
          </w:rPr>
          <w:t>）壳结构分析程序选择单元技巧</w:t>
        </w:r>
        <w:r>
          <w:rPr>
            <w:rStyle w:val="a8"/>
          </w:rPr>
          <w:t>_</w:t>
        </w:r>
        <w:proofErr w:type="gramStart"/>
        <w:r>
          <w:rPr>
            <w:rStyle w:val="a8"/>
          </w:rPr>
          <w:t>哔</w:t>
        </w:r>
        <w:proofErr w:type="gramEnd"/>
        <w:r>
          <w:rPr>
            <w:rStyle w:val="a8"/>
          </w:rPr>
          <w:t>哩</w:t>
        </w:r>
        <w:proofErr w:type="gramStart"/>
        <w:r>
          <w:rPr>
            <w:rStyle w:val="a8"/>
          </w:rPr>
          <w:t>哔</w:t>
        </w:r>
        <w:proofErr w:type="gramEnd"/>
        <w:r>
          <w:rPr>
            <w:rStyle w:val="a8"/>
          </w:rPr>
          <w:t>哩</w:t>
        </w:r>
        <w:r>
          <w:rPr>
            <w:rStyle w:val="a8"/>
          </w:rPr>
          <w:t>_bilibili</w:t>
        </w:r>
      </w:hyperlink>
    </w:p>
    <w:p w14:paraId="3CEBA2FD" w14:textId="6C8F2B7E" w:rsidR="006C2EF7" w:rsidRDefault="00F502E9" w:rsidP="00F502E9">
      <w:pPr>
        <w:pStyle w:val="1"/>
      </w:pPr>
      <w:bookmarkStart w:id="4" w:name="_Toc173696446"/>
      <w:r>
        <w:rPr>
          <w:rFonts w:hint="eastAsia"/>
        </w:rPr>
        <w:t>3</w:t>
      </w:r>
      <w:r w:rsidRPr="00F502E9">
        <w:rPr>
          <w:rFonts w:hint="eastAsia"/>
        </w:rPr>
        <w:t>LTS</w:t>
      </w:r>
      <w:r w:rsidRPr="00F502E9">
        <w:rPr>
          <w:rFonts w:hint="eastAsia"/>
        </w:rPr>
        <w:t>文件格式</w:t>
      </w:r>
      <w:bookmarkEnd w:id="4"/>
    </w:p>
    <w:p w14:paraId="6A2F6265" w14:textId="7B0ACDD1" w:rsidR="00F502E9" w:rsidRDefault="00F502E9" w:rsidP="00F502E9">
      <w:pPr>
        <w:ind w:firstLineChars="200" w:firstLine="420"/>
      </w:pPr>
      <w:r>
        <w:rPr>
          <w:rFonts w:hint="eastAsia"/>
        </w:rPr>
        <w:t>请参考“</w:t>
      </w:r>
      <w:r>
        <w:rPr>
          <w:rFonts w:hint="eastAsia"/>
        </w:rPr>
        <w:t xml:space="preserve">1 </w:t>
      </w:r>
      <w:r w:rsidRPr="00F502E9">
        <w:rPr>
          <w:rFonts w:hint="eastAsia"/>
        </w:rPr>
        <w:t>LTS</w:t>
      </w:r>
      <w:r w:rsidRPr="00F502E9">
        <w:rPr>
          <w:rFonts w:hint="eastAsia"/>
        </w:rPr>
        <w:t>文件格式说明</w:t>
      </w:r>
      <w:r w:rsidRPr="00F502E9">
        <w:rPr>
          <w:rFonts w:hint="eastAsia"/>
        </w:rPr>
        <w:t>.docx</w:t>
      </w:r>
      <w:r>
        <w:rPr>
          <w:rFonts w:hint="eastAsia"/>
        </w:rPr>
        <w:t>”。</w:t>
      </w:r>
    </w:p>
    <w:p w14:paraId="1368628D" w14:textId="4B84713E" w:rsidR="00F502E9" w:rsidRDefault="00F502E9" w:rsidP="00F502E9">
      <w:pPr>
        <w:pStyle w:val="1"/>
        <w:rPr>
          <w:rFonts w:hint="eastAsia"/>
        </w:rPr>
      </w:pPr>
      <w:bookmarkStart w:id="5" w:name="_Toc173696447"/>
      <w:r>
        <w:rPr>
          <w:rFonts w:hint="eastAsia"/>
        </w:rPr>
        <w:t>4</w:t>
      </w:r>
      <w:r>
        <w:rPr>
          <w:rFonts w:hint="eastAsia"/>
        </w:rPr>
        <w:t>进</w:t>
      </w:r>
      <w:proofErr w:type="gramStart"/>
      <w:r>
        <w:rPr>
          <w:rFonts w:hint="eastAsia"/>
        </w:rPr>
        <w:t>阶操作</w:t>
      </w:r>
      <w:proofErr w:type="gramEnd"/>
      <w:r>
        <w:rPr>
          <w:rFonts w:hint="eastAsia"/>
        </w:rPr>
        <w:t>技巧</w:t>
      </w:r>
      <w:bookmarkEnd w:id="5"/>
    </w:p>
    <w:p w14:paraId="1919C124" w14:textId="1441AFCC" w:rsidR="004D61EC" w:rsidRDefault="00F502E9" w:rsidP="004D61EC">
      <w:pPr>
        <w:pStyle w:val="2"/>
      </w:pPr>
      <w:bookmarkStart w:id="6" w:name="_Toc173696448"/>
      <w:r>
        <w:rPr>
          <w:rFonts w:hint="eastAsia"/>
        </w:rPr>
        <w:t>4.1</w:t>
      </w:r>
      <w:r w:rsidR="004D61EC">
        <w:rPr>
          <w:rFonts w:hint="eastAsia"/>
        </w:rPr>
        <w:t>多边形</w:t>
      </w:r>
      <w:proofErr w:type="gramStart"/>
      <w:r w:rsidR="004D61EC">
        <w:rPr>
          <w:rFonts w:hint="eastAsia"/>
        </w:rPr>
        <w:t>和梁线拾取</w:t>
      </w:r>
      <w:proofErr w:type="gramEnd"/>
      <w:r w:rsidR="004D61EC">
        <w:rPr>
          <w:rFonts w:hint="eastAsia"/>
        </w:rPr>
        <w:t>技巧</w:t>
      </w:r>
      <w:bookmarkEnd w:id="6"/>
    </w:p>
    <w:p w14:paraId="6432EA2E" w14:textId="0E5C4538" w:rsidR="004D61EC" w:rsidRPr="00F502E9" w:rsidRDefault="004D61EC" w:rsidP="00F502E9">
      <w:pPr>
        <w:rPr>
          <w:rFonts w:ascii="黑体" w:eastAsia="黑体" w:hAnsi="黑体"/>
          <w:sz w:val="28"/>
          <w:szCs w:val="28"/>
        </w:rPr>
      </w:pPr>
      <w:r w:rsidRPr="00F502E9">
        <w:rPr>
          <w:rFonts w:ascii="黑体" w:eastAsia="黑体" w:hAnsi="黑体" w:hint="eastAsia"/>
          <w:sz w:val="28"/>
          <w:szCs w:val="28"/>
        </w:rPr>
        <w:t>从左往右拾取</w:t>
      </w:r>
    </w:p>
    <w:p w14:paraId="53D9DE4A" w14:textId="67BC173F" w:rsidR="004D61EC" w:rsidRPr="004D61EC" w:rsidRDefault="004D61EC" w:rsidP="004D61EC">
      <w:pPr>
        <w:ind w:firstLineChars="200" w:firstLine="420"/>
      </w:pPr>
      <w:r w:rsidRPr="004D61EC">
        <w:rPr>
          <w:rFonts w:hint="eastAsia"/>
        </w:rPr>
        <w:t>鼠标从左至右拉出矩形框</w:t>
      </w:r>
      <w:r>
        <w:rPr>
          <w:rFonts w:hint="eastAsia"/>
        </w:rPr>
        <w:t>：</w:t>
      </w:r>
      <w:r>
        <w:rPr>
          <w:rFonts w:hint="eastAsia"/>
        </w:rPr>
        <w:t>(</w:t>
      </w:r>
      <w:r>
        <w:t>1)</w:t>
      </w:r>
      <w:r>
        <w:rPr>
          <w:rFonts w:hint="eastAsia"/>
        </w:rPr>
        <w:t>如果</w:t>
      </w:r>
      <w:r w:rsidRPr="004D61EC">
        <w:rPr>
          <w:rFonts w:hint="eastAsia"/>
        </w:rPr>
        <w:t>矩形框</w:t>
      </w:r>
      <w:r>
        <w:rPr>
          <w:rFonts w:hint="eastAsia"/>
        </w:rPr>
        <w:t>完全覆盖</w:t>
      </w:r>
      <w:r w:rsidRPr="004D61EC">
        <w:rPr>
          <w:rFonts w:hint="eastAsia"/>
        </w:rPr>
        <w:t>多边形</w:t>
      </w:r>
      <w:r>
        <w:rPr>
          <w:rFonts w:hint="eastAsia"/>
        </w:rPr>
        <w:t>，</w:t>
      </w:r>
      <w:r w:rsidRPr="004D61EC">
        <w:rPr>
          <w:rFonts w:hint="eastAsia"/>
        </w:rPr>
        <w:t>则可拾取多边形</w:t>
      </w:r>
      <w:r>
        <w:rPr>
          <w:rFonts w:hint="eastAsia"/>
        </w:rPr>
        <w:t>；</w:t>
      </w:r>
      <w:r>
        <w:rPr>
          <w:rFonts w:hint="eastAsia"/>
        </w:rPr>
        <w:t>(</w:t>
      </w:r>
      <w:r>
        <w:t>2)</w:t>
      </w:r>
      <w:r w:rsidRPr="004D61EC">
        <w:rPr>
          <w:rFonts w:hint="eastAsia"/>
        </w:rPr>
        <w:t xml:space="preserve"> </w:t>
      </w:r>
      <w:r>
        <w:rPr>
          <w:rFonts w:hint="eastAsia"/>
        </w:rPr>
        <w:t>如果</w:t>
      </w:r>
      <w:r w:rsidRPr="004D61EC">
        <w:rPr>
          <w:rFonts w:hint="eastAsia"/>
        </w:rPr>
        <w:t>矩形框</w:t>
      </w:r>
      <w:r>
        <w:rPr>
          <w:rFonts w:hint="eastAsia"/>
        </w:rPr>
        <w:t>完全覆盖</w:t>
      </w:r>
      <w:proofErr w:type="gramStart"/>
      <w:r>
        <w:rPr>
          <w:rFonts w:hint="eastAsia"/>
        </w:rPr>
        <w:t>梁线起讫</w:t>
      </w:r>
      <w:proofErr w:type="gramEnd"/>
      <w:r>
        <w:rPr>
          <w:rFonts w:hint="eastAsia"/>
        </w:rPr>
        <w:t>点构成的线段，</w:t>
      </w:r>
      <w:r w:rsidRPr="004D61EC">
        <w:rPr>
          <w:rFonts w:hint="eastAsia"/>
        </w:rPr>
        <w:t>则可拾取</w:t>
      </w:r>
      <w:r>
        <w:rPr>
          <w:rFonts w:hint="eastAsia"/>
        </w:rPr>
        <w:t>梁线。</w:t>
      </w:r>
    </w:p>
    <w:p w14:paraId="67818A93" w14:textId="20B18F96" w:rsidR="004D61EC" w:rsidRPr="00F502E9" w:rsidRDefault="004D61EC" w:rsidP="00F502E9">
      <w:pPr>
        <w:rPr>
          <w:rFonts w:ascii="黑体" w:eastAsia="黑体" w:hAnsi="黑体"/>
          <w:sz w:val="28"/>
          <w:szCs w:val="28"/>
        </w:rPr>
      </w:pPr>
      <w:r w:rsidRPr="00F502E9">
        <w:rPr>
          <w:rFonts w:ascii="黑体" w:eastAsia="黑体" w:hAnsi="黑体" w:hint="eastAsia"/>
          <w:sz w:val="28"/>
          <w:szCs w:val="28"/>
        </w:rPr>
        <w:t>从右往左拾取</w:t>
      </w:r>
    </w:p>
    <w:p w14:paraId="71A7C1CF" w14:textId="224A25B2" w:rsidR="00B87FA7" w:rsidRDefault="004D61EC" w:rsidP="004D61EC">
      <w:pPr>
        <w:ind w:firstLineChars="200" w:firstLine="420"/>
      </w:pPr>
      <w:r w:rsidRPr="004D61EC">
        <w:rPr>
          <w:rFonts w:hint="eastAsia"/>
        </w:rPr>
        <w:t>鼠标从右至左拉出矩形框</w:t>
      </w:r>
      <w:r>
        <w:rPr>
          <w:rFonts w:hint="eastAsia"/>
        </w:rPr>
        <w:t>：</w:t>
      </w:r>
      <w:r>
        <w:rPr>
          <w:rFonts w:hint="eastAsia"/>
        </w:rPr>
        <w:t>(</w:t>
      </w:r>
      <w:r>
        <w:t>1)</w:t>
      </w:r>
      <w:r>
        <w:rPr>
          <w:rFonts w:hint="eastAsia"/>
        </w:rPr>
        <w:t>如果</w:t>
      </w:r>
      <w:r w:rsidRPr="004D61EC">
        <w:rPr>
          <w:rFonts w:hint="eastAsia"/>
        </w:rPr>
        <w:t>矩形框和多边形重叠则可拾取多边形</w:t>
      </w:r>
      <w:r>
        <w:rPr>
          <w:rFonts w:hint="eastAsia"/>
        </w:rPr>
        <w:t>；</w:t>
      </w:r>
      <w:r>
        <w:rPr>
          <w:rFonts w:hint="eastAsia"/>
        </w:rPr>
        <w:t>(</w:t>
      </w:r>
      <w:r>
        <w:t>2)</w:t>
      </w:r>
      <w:r w:rsidRPr="004D61EC">
        <w:rPr>
          <w:rFonts w:hint="eastAsia"/>
        </w:rPr>
        <w:t xml:space="preserve"> </w:t>
      </w:r>
      <w:r>
        <w:rPr>
          <w:rFonts w:hint="eastAsia"/>
        </w:rPr>
        <w:t>如果</w:t>
      </w:r>
      <w:r w:rsidRPr="004D61EC">
        <w:rPr>
          <w:rFonts w:hint="eastAsia"/>
        </w:rPr>
        <w:t>矩形框和</w:t>
      </w:r>
      <w:proofErr w:type="gramStart"/>
      <w:r>
        <w:rPr>
          <w:rFonts w:hint="eastAsia"/>
        </w:rPr>
        <w:t>梁线起讫</w:t>
      </w:r>
      <w:proofErr w:type="gramEnd"/>
      <w:r>
        <w:rPr>
          <w:rFonts w:hint="eastAsia"/>
        </w:rPr>
        <w:t>点构成的线段</w:t>
      </w:r>
      <w:r w:rsidRPr="004D61EC">
        <w:rPr>
          <w:rFonts w:hint="eastAsia"/>
        </w:rPr>
        <w:t>重叠则可拾取</w:t>
      </w:r>
      <w:r>
        <w:rPr>
          <w:rFonts w:hint="eastAsia"/>
        </w:rPr>
        <w:t>梁线。</w:t>
      </w:r>
    </w:p>
    <w:sectPr w:rsidR="00B87FA7" w:rsidSect="008713D3">
      <w:footerReference w:type="default" r:id="rId16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23C1C0" w14:textId="77777777" w:rsidR="002E7474" w:rsidRDefault="002E7474" w:rsidP="004D61EC">
      <w:r>
        <w:separator/>
      </w:r>
    </w:p>
  </w:endnote>
  <w:endnote w:type="continuationSeparator" w:id="0">
    <w:p w14:paraId="75ED4437" w14:textId="77777777" w:rsidR="002E7474" w:rsidRDefault="002E7474" w:rsidP="004D6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3C2F7E" w14:textId="624F6550" w:rsidR="008713D3" w:rsidRDefault="008713D3">
    <w:pPr>
      <w:pStyle w:val="a6"/>
      <w:jc w:val="center"/>
      <w:rPr>
        <w:rFonts w:hint="eastAsia"/>
      </w:rPr>
    </w:pPr>
  </w:p>
  <w:p w14:paraId="14F4F8DB" w14:textId="77777777" w:rsidR="008713D3" w:rsidRDefault="008713D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91234845"/>
      <w:docPartObj>
        <w:docPartGallery w:val="Page Numbers (Bottom of Page)"/>
        <w:docPartUnique/>
      </w:docPartObj>
    </w:sdtPr>
    <w:sdtContent>
      <w:p w14:paraId="320AEBE2" w14:textId="1576DA7D" w:rsidR="006C2EF7" w:rsidRDefault="006C2EF7">
        <w:pPr>
          <w:pStyle w:val="a6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713D4CB" w14:textId="77777777" w:rsidR="006C2EF7" w:rsidRDefault="006C2EF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9BE9CD" w14:textId="77777777" w:rsidR="002E7474" w:rsidRDefault="002E7474" w:rsidP="004D61EC">
      <w:r>
        <w:separator/>
      </w:r>
    </w:p>
  </w:footnote>
  <w:footnote w:type="continuationSeparator" w:id="0">
    <w:p w14:paraId="798B55BE" w14:textId="77777777" w:rsidR="002E7474" w:rsidRDefault="002E7474" w:rsidP="004D61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7B5"/>
    <w:rsid w:val="002D1447"/>
    <w:rsid w:val="002E7474"/>
    <w:rsid w:val="00320951"/>
    <w:rsid w:val="003B2B2B"/>
    <w:rsid w:val="003C2E14"/>
    <w:rsid w:val="00442965"/>
    <w:rsid w:val="004C05C2"/>
    <w:rsid w:val="004D61EC"/>
    <w:rsid w:val="005010DB"/>
    <w:rsid w:val="005C7229"/>
    <w:rsid w:val="006C2EF7"/>
    <w:rsid w:val="006F156F"/>
    <w:rsid w:val="0078220E"/>
    <w:rsid w:val="008713D3"/>
    <w:rsid w:val="008724DF"/>
    <w:rsid w:val="008E1D24"/>
    <w:rsid w:val="00905B43"/>
    <w:rsid w:val="009B114F"/>
    <w:rsid w:val="009C1626"/>
    <w:rsid w:val="009C7475"/>
    <w:rsid w:val="00A06E76"/>
    <w:rsid w:val="00AF3E12"/>
    <w:rsid w:val="00B2428E"/>
    <w:rsid w:val="00B62872"/>
    <w:rsid w:val="00B87FA7"/>
    <w:rsid w:val="00B95EA2"/>
    <w:rsid w:val="00C217B5"/>
    <w:rsid w:val="00CA03B4"/>
    <w:rsid w:val="00CB3FCC"/>
    <w:rsid w:val="00D25345"/>
    <w:rsid w:val="00D36BA9"/>
    <w:rsid w:val="00DE60DF"/>
    <w:rsid w:val="00ED11B4"/>
    <w:rsid w:val="00F502E9"/>
    <w:rsid w:val="00F6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05C466"/>
  <w15:chartTrackingRefBased/>
  <w15:docId w15:val="{0C105493-2AE1-46B9-AA0E-9AD634C8E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56F"/>
    <w:pPr>
      <w:widowControl w:val="0"/>
      <w:jc w:val="both"/>
    </w:pPr>
    <w:rPr>
      <w:rFonts w:ascii="Times New Roman" w:eastAsia="宋体" w:hAnsi="Times New Roman"/>
    </w:rPr>
  </w:style>
  <w:style w:type="paragraph" w:styleId="1">
    <w:name w:val="heading 1"/>
    <w:basedOn w:val="a"/>
    <w:next w:val="a"/>
    <w:link w:val="10"/>
    <w:uiPriority w:val="9"/>
    <w:qFormat/>
    <w:rsid w:val="00320951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C05C2"/>
    <w:pPr>
      <w:keepNext/>
      <w:keepLines/>
      <w:spacing w:before="260" w:after="260" w:line="416" w:lineRule="auto"/>
      <w:outlineLvl w:val="1"/>
    </w:pPr>
    <w:rPr>
      <w:rFonts w:eastAsia="黑体" w:cstheme="majorBidi"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A03B4"/>
    <w:pPr>
      <w:keepNext/>
      <w:keepLines/>
      <w:spacing w:before="260" w:after="260" w:line="416" w:lineRule="auto"/>
      <w:outlineLvl w:val="2"/>
    </w:pPr>
    <w:rPr>
      <w:rFonts w:eastAsia="黑体"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20951"/>
    <w:rPr>
      <w:rFonts w:eastAsia="黑体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4C05C2"/>
    <w:rPr>
      <w:rFonts w:ascii="Times New Roman" w:eastAsia="黑体" w:hAnsi="Times New Roman" w:cstheme="majorBidi"/>
      <w:bCs/>
      <w:sz w:val="30"/>
      <w:szCs w:val="32"/>
    </w:rPr>
  </w:style>
  <w:style w:type="paragraph" w:styleId="a3">
    <w:name w:val="caption"/>
    <w:basedOn w:val="a"/>
    <w:next w:val="a"/>
    <w:uiPriority w:val="35"/>
    <w:unhideWhenUsed/>
    <w:qFormat/>
    <w:rsid w:val="00B95EA2"/>
    <w:pPr>
      <w:jc w:val="center"/>
    </w:pPr>
    <w:rPr>
      <w:rFonts w:cstheme="majorBidi"/>
      <w:sz w:val="18"/>
      <w:szCs w:val="20"/>
    </w:rPr>
  </w:style>
  <w:style w:type="character" w:customStyle="1" w:styleId="30">
    <w:name w:val="标题 3 字符"/>
    <w:basedOn w:val="a0"/>
    <w:link w:val="3"/>
    <w:uiPriority w:val="9"/>
    <w:rsid w:val="00CA03B4"/>
    <w:rPr>
      <w:rFonts w:ascii="Times New Roman" w:eastAsia="黑体" w:hAnsi="Times New Roman"/>
      <w:bCs/>
      <w:sz w:val="28"/>
      <w:szCs w:val="32"/>
    </w:rPr>
  </w:style>
  <w:style w:type="paragraph" w:styleId="a4">
    <w:name w:val="header"/>
    <w:basedOn w:val="a"/>
    <w:link w:val="a5"/>
    <w:uiPriority w:val="99"/>
    <w:unhideWhenUsed/>
    <w:rsid w:val="004D61E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D61EC"/>
    <w:rPr>
      <w:rFonts w:ascii="Times New Roman" w:eastAsia="宋体" w:hAnsi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D61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D61EC"/>
    <w:rPr>
      <w:rFonts w:ascii="Times New Roman" w:eastAsia="宋体" w:hAnsi="Times New Roman"/>
      <w:sz w:val="18"/>
      <w:szCs w:val="18"/>
    </w:rPr>
  </w:style>
  <w:style w:type="character" w:styleId="a8">
    <w:name w:val="Hyperlink"/>
    <w:basedOn w:val="a0"/>
    <w:uiPriority w:val="99"/>
    <w:unhideWhenUsed/>
    <w:rsid w:val="00ED11B4"/>
    <w:rPr>
      <w:color w:val="0000FF"/>
      <w:u w:val="single"/>
    </w:rPr>
  </w:style>
  <w:style w:type="paragraph" w:styleId="TOC">
    <w:name w:val="TOC Heading"/>
    <w:basedOn w:val="1"/>
    <w:next w:val="a"/>
    <w:uiPriority w:val="39"/>
    <w:unhideWhenUsed/>
    <w:qFormat/>
    <w:rsid w:val="00442965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Cs w:val="32"/>
    </w:rPr>
  </w:style>
  <w:style w:type="paragraph" w:styleId="TOC2">
    <w:name w:val="toc 2"/>
    <w:basedOn w:val="a"/>
    <w:next w:val="a"/>
    <w:autoRedefine/>
    <w:uiPriority w:val="39"/>
    <w:unhideWhenUsed/>
    <w:rsid w:val="00442965"/>
    <w:pPr>
      <w:widowControl/>
      <w:spacing w:after="100" w:line="259" w:lineRule="auto"/>
      <w:ind w:left="220"/>
      <w:jc w:val="left"/>
    </w:pPr>
    <w:rPr>
      <w:rFonts w:asciiTheme="minorHAnsi" w:eastAsiaTheme="minorEastAsia" w:hAnsiTheme="minorHAnsi" w:cs="Times New Roman"/>
      <w:kern w:val="0"/>
      <w:sz w:val="22"/>
    </w:rPr>
  </w:style>
  <w:style w:type="paragraph" w:styleId="TOC1">
    <w:name w:val="toc 1"/>
    <w:basedOn w:val="a"/>
    <w:next w:val="a"/>
    <w:autoRedefine/>
    <w:uiPriority w:val="39"/>
    <w:unhideWhenUsed/>
    <w:rsid w:val="00442965"/>
    <w:pPr>
      <w:widowControl/>
      <w:spacing w:after="100" w:line="259" w:lineRule="auto"/>
      <w:jc w:val="left"/>
    </w:pPr>
    <w:rPr>
      <w:rFonts w:asciiTheme="minorHAnsi" w:eastAsiaTheme="minorEastAsia" w:hAnsiTheme="minorHAnsi" w:cs="Times New Roman"/>
      <w:kern w:val="0"/>
      <w:sz w:val="22"/>
    </w:rPr>
  </w:style>
  <w:style w:type="paragraph" w:styleId="TOC3">
    <w:name w:val="toc 3"/>
    <w:basedOn w:val="a"/>
    <w:next w:val="a"/>
    <w:autoRedefine/>
    <w:uiPriority w:val="39"/>
    <w:unhideWhenUsed/>
    <w:rsid w:val="00442965"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bilibili.com/video/BV1Ey4y1Q7H9/?spm_id_from=333.999.0.0&amp;vd_source=749f8a5e40adc9e27d9e9627c02cf05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huagongchuanhai.cn" TargetMode="External"/><Relationship Id="rId12" Type="http://schemas.openxmlformats.org/officeDocument/2006/relationships/hyperlink" Target="https://www.bilibili.com/video/BV1A8411L7Pq/?spm_id_from=333.999.0.0&amp;vd_source=749f8a5e40adc9e27d9e9627c02cf055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bilibili.com/video/BV1yP411T7sp/?spm_id_from=333.999.0.0&amp;vd_source=749f8a5e40adc9e27d9e9627c02cf05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bilibili.com/video/BV1UP41157qK/?vd_source=749f8a5e40adc9e27d9e9627c02cf055" TargetMode="Externa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yperlink" Target="https://www.bilibili.com/video/BV1R84y1x7bV/?spm_id_from=333.999.0.0&amp;vd_source=749f8a5e40adc9e27d9e9627c02cf055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BE911-5864-4A39-BC0C-1F552AED4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虓 刘</dc:creator>
  <cp:keywords/>
  <dc:description/>
  <cp:lastModifiedBy>虓 刘</cp:lastModifiedBy>
  <cp:revision>7</cp:revision>
  <dcterms:created xsi:type="dcterms:W3CDTF">2023-09-26T02:11:00Z</dcterms:created>
  <dcterms:modified xsi:type="dcterms:W3CDTF">2024-08-04T12:41:00Z</dcterms:modified>
</cp:coreProperties>
</file>